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60" w:lineRule="auto"/>
        <w:rPr/>
      </w:pPr>
      <w:r w:rsidDel="00000000" w:rsidR="00000000" w:rsidRPr="00000000">
        <w:rPr>
          <w:rtl w:val="0"/>
        </w:rPr>
        <w:t xml:space="preserve">Opening the Door to Student Imagination through the Debussy Préludes, Book 1</w:t>
      </w:r>
    </w:p>
    <w:p w:rsidR="00000000" w:rsidDel="00000000" w:rsidP="00000000" w:rsidRDefault="00000000" w:rsidRPr="00000000" w14:paraId="00000002">
      <w:pPr>
        <w:pBdr>
          <w:bottom w:color="1f4e79" w:space="2" w:sz="12" w:val="single"/>
        </w:pBdr>
        <w:spacing w:after="120" w:lineRule="auto"/>
        <w:rPr/>
      </w:pPr>
      <w:r w:rsidDel="00000000" w:rsidR="00000000" w:rsidRPr="00000000">
        <w:rPr>
          <w:i w:val="1"/>
          <w:iCs w:val="1"/>
          <w:color w:val="2e75b6"/>
          <w:sz w:val="18"/>
          <w:szCs w:val="18"/>
          <w:rtl w:val="0"/>
        </w:rPr>
        <w:t xml:space="preserve">A teacher's guide to the meeting place of music, painting, and poetry — for high school and college pianists</w:t>
      </w:r>
      <w:r w:rsidDel="00000000" w:rsidR="00000000" w:rsidRPr="00000000">
        <w:rPr>
          <w:rtl w:val="0"/>
        </w:rPr>
      </w:r>
    </w:p>
    <w:p w:rsidR="00000000" w:rsidDel="00000000" w:rsidP="00000000" w:rsidRDefault="00000000" w:rsidRPr="00000000" w14:paraId="00000003">
      <w:pPr>
        <w:spacing w:after="80" w:lineRule="auto"/>
        <w:rPr/>
      </w:pPr>
      <w:r w:rsidDel="00000000" w:rsidR="00000000" w:rsidRPr="00000000">
        <w:rPr>
          <w:b w:val="1"/>
          <w:bCs w:val="1"/>
          <w:rtl w:val="0"/>
        </w:rPr>
        <w:t xml:space="preserve">The unifying idea: imagine first, name later. </w:t>
      </w:r>
      <w:r w:rsidDel="00000000" w:rsidR="00000000" w:rsidRPr="00000000">
        <w:rPr>
          <w:rtl w:val="0"/>
        </w:rPr>
        <w:t xml:space="preserve">Debussy printed each prelude's title at the </w:t>
      </w:r>
      <w:r w:rsidDel="00000000" w:rsidR="00000000" w:rsidRPr="00000000">
        <w:rPr>
          <w:i w:val="1"/>
          <w:iCs w:val="1"/>
          <w:rtl w:val="0"/>
        </w:rPr>
        <w:t xml:space="preserve">end</w:t>
      </w:r>
      <w:r w:rsidDel="00000000" w:rsidR="00000000" w:rsidRPr="00000000">
        <w:rPr>
          <w:rtl w:val="0"/>
        </w:rPr>
        <w:t xml:space="preserve"> of the piece, in parentheses after an ellipsis, so the player meets the sound before the words. The title then confirms or enriches a private impression rather than dictating one. This is Symbolist art: suggestion over statement, and it is the perfect invitation for a student to listen, picture, and decide for themselves. Try it live: play a prelude with the title hidden, ask students to jot the image it conjures, then reveal the name and compare. You have just re-enacted Debussy's own intention.</w:t>
      </w:r>
    </w:p>
    <w:p w:rsidR="00000000" w:rsidDel="00000000" w:rsidP="00000000" w:rsidRDefault="00000000" w:rsidRPr="00000000" w14:paraId="00000004">
      <w:pPr>
        <w:spacing w:after="80" w:lineRule="auto"/>
        <w:rPr/>
      </w:pPr>
      <w:r w:rsidDel="00000000" w:rsidR="00000000" w:rsidRPr="00000000">
        <w:rPr>
          <w:b w:val="1"/>
          <w:bCs w:val="1"/>
          <w:rtl w:val="0"/>
        </w:rPr>
        <w:t xml:space="preserve">Why these six for developing musicians. </w:t>
      </w:r>
      <w:r w:rsidDel="00000000" w:rsidR="00000000" w:rsidRPr="00000000">
        <w:rPr>
          <w:rtl w:val="0"/>
        </w:rPr>
        <w:t xml:space="preserve">Each fuses one vivid sound-image to one concrete keyboard skill, and together they build sensibilities that Classical and Romantic study often leaves underdeveloped: tone color, voicing across independent planes, dynamic terracing within a whisper, imaginative pedaling, and rhythmic flexibility. Debussy asked pianists to imagine </w:t>
      </w:r>
      <w:r w:rsidDel="00000000" w:rsidR="00000000" w:rsidRPr="00000000">
        <w:rPr>
          <w:i w:val="1"/>
          <w:iCs w:val="1"/>
          <w:rtl w:val="0"/>
        </w:rPr>
        <w:t xml:space="preserve">a piano without hammers</w:t>
      </w:r>
      <w:r w:rsidDel="00000000" w:rsidR="00000000" w:rsidRPr="00000000">
        <w:rPr>
          <w:rtl w:val="0"/>
        </w:rPr>
        <w:t xml:space="preserve">, a soft, overtone-rich sound where rapid figuration is atmosphere rather than display. That single image reframes how a student approaches the keys.</w:t>
      </w:r>
    </w:p>
    <w:p w:rsidR="00000000" w:rsidDel="00000000" w:rsidP="00000000" w:rsidRDefault="00000000" w:rsidRPr="00000000" w14:paraId="00000005">
      <w:pPr>
        <w:spacing w:after="60" w:lineRule="auto"/>
        <w:rPr/>
      </w:pPr>
      <w:r w:rsidDel="00000000" w:rsidR="00000000" w:rsidRPr="00000000">
        <w:rPr>
          <w:b w:val="1"/>
          <w:bCs w:val="1"/>
          <w:rtl w:val="0"/>
        </w:rPr>
        <w:t xml:space="preserve">The interdisciplinary web. </w:t>
      </w:r>
      <w:r w:rsidDel="00000000" w:rsidR="00000000" w:rsidRPr="00000000">
        <w:rPr>
          <w:rtl w:val="0"/>
        </w:rPr>
        <w:t xml:space="preserve">Debussy moved among the Symbolist poets (he set Verlaine, Baudelaire, and Mallarmé) and absorbed the painters' world of Monet and Turner, the wave of Hokusai, Javanese gamelan heard at the 1889 Paris Exposition, and old French legend. He resisted the “Impressionist” label even as critics pinned it on him. For students, the pieces become a doorway into poetry, painting, history, geography, and the French language all at once.</w:t>
      </w:r>
    </w:p>
    <w:p w:rsidR="00000000" w:rsidDel="00000000" w:rsidP="00000000" w:rsidRDefault="00000000" w:rsidRPr="00000000" w14:paraId="00000006">
      <w:pPr>
        <w:pStyle w:val="Heading2"/>
        <w:pBdr>
          <w:bottom w:color="2e75b6" w:space="1" w:sz="6" w:val="single"/>
        </w:pBdr>
        <w:spacing w:after="40" w:before="160" w:lineRule="auto"/>
        <w:rPr/>
      </w:pPr>
      <w:r w:rsidDel="00000000" w:rsidR="00000000" w:rsidRPr="00000000">
        <w:rPr>
          <w:rtl w:val="0"/>
        </w:rPr>
        <w:t xml:space="preserve">Six  Préludes, prelude by prelude</w:t>
      </w:r>
    </w:p>
    <w:p w:rsidR="00000000" w:rsidDel="00000000" w:rsidP="00000000" w:rsidRDefault="00000000" w:rsidRPr="00000000" w14:paraId="00000007">
      <w:pPr>
        <w:spacing w:after="20" w:before="80" w:lineRule="auto"/>
        <w:rPr/>
      </w:pPr>
      <w:r w:rsidDel="00000000" w:rsidR="00000000" w:rsidRPr="00000000">
        <w:rPr>
          <w:b w:val="1"/>
          <w:bCs w:val="1"/>
          <w:color w:val="1f4e79"/>
          <w:sz w:val="21"/>
          <w:szCs w:val="21"/>
          <w:rtl w:val="0"/>
        </w:rPr>
        <w:t xml:space="preserve">Des pas sur la neige</w:t>
      </w:r>
      <w:r w:rsidDel="00000000" w:rsidR="00000000" w:rsidRPr="00000000">
        <w:rPr>
          <w:i w:val="1"/>
          <w:iCs w:val="1"/>
          <w:sz w:val="18"/>
          <w:szCs w:val="18"/>
          <w:rtl w:val="0"/>
        </w:rPr>
        <w:t xml:space="preserve">  (Footprints in the Snow), No. 6</w:t>
      </w:r>
      <w:r w:rsidDel="00000000" w:rsidR="00000000" w:rsidRPr="00000000">
        <w:rPr>
          <w:color w:val="777777"/>
          <w:sz w:val="16"/>
          <w:szCs w:val="16"/>
          <w:rtl w:val="0"/>
        </w:rPr>
        <w:t xml:space="preserve">   — a gentle start, accessible to the fingers, demanding for the ear</w:t>
      </w:r>
      <w:r w:rsidDel="00000000" w:rsidR="00000000" w:rsidRPr="00000000">
        <w:rPr>
          <w:rtl w:val="0"/>
        </w:rPr>
      </w:r>
    </w:p>
    <w:p w:rsidR="00000000" w:rsidDel="00000000" w:rsidP="00000000" w:rsidRDefault="00000000" w:rsidRPr="00000000" w14:paraId="00000008">
      <w:pPr>
        <w:spacing w:after="40" w:lineRule="auto"/>
        <w:rPr/>
      </w:pPr>
      <w:r w:rsidDel="00000000" w:rsidR="00000000" w:rsidRPr="00000000">
        <w:rPr>
          <w:b w:val="1"/>
          <w:bCs w:val="1"/>
          <w:color w:val="1f4e79"/>
          <w:rtl w:val="0"/>
        </w:rPr>
        <w:t xml:space="preserve">Source &amp; image:  </w:t>
      </w:r>
      <w:r w:rsidDel="00000000" w:rsidR="00000000" w:rsidRPr="00000000">
        <w:rPr>
          <w:rtl w:val="0"/>
        </w:rPr>
        <w:t xml:space="preserve">A sad, frozen landscape. Debussy heads the score, “this rhythm should have the sonic value of a sad and frozen landscape.” A two-note ostinato, read as alternating footprints or a blank snow-canvas, is hardly absent from a single bar. Echoes of Verlaine's frozen park and of Impressionist snow scenes.</w:t>
      </w:r>
    </w:p>
    <w:p w:rsidR="00000000" w:rsidDel="00000000" w:rsidP="00000000" w:rsidRDefault="00000000" w:rsidRPr="00000000" w14:paraId="00000009">
      <w:pPr>
        <w:spacing w:after="40" w:lineRule="auto"/>
        <w:rPr/>
      </w:pPr>
      <w:r w:rsidDel="00000000" w:rsidR="00000000" w:rsidRPr="00000000">
        <w:rPr>
          <w:b w:val="1"/>
          <w:bCs w:val="1"/>
          <w:color w:val="1f4e79"/>
          <w:rtl w:val="0"/>
        </w:rPr>
        <w:t xml:space="preserve">Technique:  </w:t>
      </w:r>
      <w:r w:rsidDel="00000000" w:rsidR="00000000" w:rsidRPr="00000000">
        <w:rPr>
          <w:rtl w:val="0"/>
        </w:rPr>
        <w:t xml:space="preserve">Balancing three independent planes (melody, ostinato, low pedal-tones), each with its own touch and timing; very careful pedaling so overlaps never muddy the bleak purity; restraint within a P to PPP band.</w:t>
      </w:r>
    </w:p>
    <w:p w:rsidR="00000000" w:rsidDel="00000000" w:rsidP="00000000" w:rsidRDefault="00000000" w:rsidRPr="00000000" w14:paraId="0000000A">
      <w:pPr>
        <w:spacing w:after="40" w:lineRule="auto"/>
        <w:rPr/>
      </w:pPr>
      <w:r w:rsidDel="00000000" w:rsidR="00000000" w:rsidRPr="00000000">
        <w:rPr>
          <w:b w:val="1"/>
          <w:bCs w:val="1"/>
          <w:color w:val="1f4e79"/>
          <w:rtl w:val="0"/>
        </w:rPr>
        <w:t xml:space="preserve">Musicianship gained:  </w:t>
      </w:r>
      <w:r w:rsidDel="00000000" w:rsidR="00000000" w:rsidRPr="00000000">
        <w:rPr>
          <w:rtl w:val="0"/>
        </w:rPr>
        <w:t xml:space="preserve">Voicing, patience, and the ability to make time feel still. Among the simplest to play yet hardest to play well, which makes it an ideal study in tone and interpretation.</w:t>
      </w:r>
    </w:p>
    <w:p w:rsidR="00000000" w:rsidDel="00000000" w:rsidP="00000000" w:rsidRDefault="00000000" w:rsidRPr="00000000" w14:paraId="0000000B">
      <w:pPr>
        <w:spacing w:after="40" w:lineRule="auto"/>
        <w:rPr/>
      </w:pPr>
      <w:r w:rsidDel="00000000" w:rsidR="00000000" w:rsidRPr="00000000">
        <w:rPr>
          <w:b w:val="1"/>
          <w:bCs w:val="1"/>
          <w:color w:val="1f4e79"/>
          <w:rtl w:val="0"/>
        </w:rPr>
        <w:t xml:space="preserve">Try this:  </w:t>
      </w:r>
      <w:r w:rsidDel="00000000" w:rsidR="00000000" w:rsidRPr="00000000">
        <w:rPr>
          <w:i w:val="1"/>
          <w:iCs w:val="1"/>
          <w:rtl w:val="0"/>
        </w:rPr>
        <w:t xml:space="preserve">Ask the student to play the ostinato as footprints and the melody as the cold wind that will soon erase them. Which line should the listener follow, and why?</w:t>
      </w:r>
      <w:r w:rsidDel="00000000" w:rsidR="00000000" w:rsidRPr="00000000">
        <w:rPr>
          <w:rtl w:val="0"/>
        </w:rPr>
      </w:r>
    </w:p>
    <w:p w:rsidR="00000000" w:rsidDel="00000000" w:rsidP="00000000" w:rsidRDefault="00000000" w:rsidRPr="00000000" w14:paraId="0000000C">
      <w:pPr>
        <w:spacing w:after="20" w:before="120" w:lineRule="auto"/>
        <w:rPr/>
      </w:pPr>
      <w:r w:rsidDel="00000000" w:rsidR="00000000" w:rsidRPr="00000000">
        <w:rPr>
          <w:b w:val="1"/>
          <w:bCs w:val="1"/>
          <w:color w:val="1f4e79"/>
          <w:sz w:val="21"/>
          <w:szCs w:val="21"/>
          <w:rtl w:val="0"/>
        </w:rPr>
        <w:t xml:space="preserve">Le vent dans la plaine</w:t>
      </w:r>
      <w:r w:rsidDel="00000000" w:rsidR="00000000" w:rsidRPr="00000000">
        <w:rPr>
          <w:i w:val="1"/>
          <w:iCs w:val="1"/>
          <w:sz w:val="18"/>
          <w:szCs w:val="18"/>
          <w:rtl w:val="0"/>
        </w:rPr>
        <w:t xml:space="preserve">  (The Wind on the Plain), No. 3</w:t>
      </w:r>
      <w:r w:rsidDel="00000000" w:rsidR="00000000" w:rsidRPr="00000000">
        <w:rPr>
          <w:rtl w:val="0"/>
        </w:rPr>
      </w:r>
    </w:p>
    <w:p w:rsidR="00000000" w:rsidDel="00000000" w:rsidP="00000000" w:rsidRDefault="00000000" w:rsidRPr="00000000" w14:paraId="0000000D">
      <w:pPr>
        <w:spacing w:after="40" w:lineRule="auto"/>
        <w:rPr/>
      </w:pPr>
      <w:r w:rsidDel="00000000" w:rsidR="00000000" w:rsidRPr="00000000">
        <w:rPr>
          <w:b w:val="1"/>
          <w:bCs w:val="1"/>
          <w:color w:val="1f4e79"/>
          <w:rtl w:val="0"/>
        </w:rPr>
        <w:t xml:space="preserve">Source &amp; image:  </w:t>
      </w:r>
      <w:r w:rsidDel="00000000" w:rsidR="00000000" w:rsidRPr="00000000">
        <w:rPr>
          <w:rtl w:val="0"/>
        </w:rPr>
        <w:t xml:space="preserve">A line from Favart that Verlaine used as an epigraph, “the wind on the plain holds its breath.” Long grass trembles under a furtive, suspended wind. Debussy had already set the Verlaine poem as a song.</w:t>
      </w:r>
    </w:p>
    <w:p w:rsidR="00000000" w:rsidDel="00000000" w:rsidP="00000000" w:rsidRDefault="00000000" w:rsidRPr="00000000" w14:paraId="0000000E">
      <w:pPr>
        <w:spacing w:after="40" w:lineRule="auto"/>
        <w:rPr/>
      </w:pPr>
      <w:r w:rsidDel="00000000" w:rsidR="00000000" w:rsidRPr="00000000">
        <w:rPr>
          <w:b w:val="1"/>
          <w:bCs w:val="1"/>
          <w:color w:val="1f4e79"/>
          <w:rtl w:val="0"/>
        </w:rPr>
        <w:t xml:space="preserve">Technique:  </w:t>
      </w:r>
      <w:r w:rsidDel="00000000" w:rsidR="00000000" w:rsidRPr="00000000">
        <w:rPr>
          <w:rtl w:val="0"/>
        </w:rPr>
        <w:t xml:space="preserve">A continuous pianissimo sextuplet ostinato that must stay perfectly even and light, with an inner tune layered above it; controlled leaping chords with no rubato; a sudden eruption into G-flat major before fading away.</w:t>
      </w:r>
    </w:p>
    <w:p w:rsidR="00000000" w:rsidDel="00000000" w:rsidP="00000000" w:rsidRDefault="00000000" w:rsidRPr="00000000" w14:paraId="0000000F">
      <w:pPr>
        <w:spacing w:after="40" w:lineRule="auto"/>
        <w:rPr/>
      </w:pPr>
      <w:r w:rsidDel="00000000" w:rsidR="00000000" w:rsidRPr="00000000">
        <w:rPr>
          <w:b w:val="1"/>
          <w:bCs w:val="1"/>
          <w:color w:val="1f4e79"/>
          <w:rtl w:val="0"/>
        </w:rPr>
        <w:t xml:space="preserve">Musicianship gained:  </w:t>
      </w:r>
      <w:r w:rsidDel="00000000" w:rsidR="00000000" w:rsidRPr="00000000">
        <w:rPr>
          <w:rtl w:val="0"/>
        </w:rPr>
        <w:t xml:space="preserve">Evenness and finger independence at a whisper, layering melody over figuration, and abrupt dynamic terracing.</w:t>
      </w:r>
    </w:p>
    <w:p w:rsidR="00000000" w:rsidDel="00000000" w:rsidP="00000000" w:rsidRDefault="00000000" w:rsidRPr="00000000" w14:paraId="00000010">
      <w:pPr>
        <w:spacing w:after="40" w:lineRule="auto"/>
        <w:rPr>
          <w:i w:val="1"/>
          <w:iCs w:val="1"/>
        </w:rPr>
      </w:pPr>
      <w:r w:rsidDel="00000000" w:rsidR="00000000" w:rsidRPr="00000000">
        <w:rPr>
          <w:b w:val="1"/>
          <w:bCs w:val="1"/>
          <w:color w:val="1f4e79"/>
          <w:rtl w:val="0"/>
        </w:rPr>
        <w:t xml:space="preserve">Try this:  </w:t>
      </w:r>
      <w:r w:rsidDel="00000000" w:rsidR="00000000" w:rsidRPr="00000000">
        <w:rPr>
          <w:i w:val="1"/>
          <w:iCs w:val="1"/>
          <w:rtl w:val="0"/>
        </w:rPr>
        <w:t xml:space="preserve">The wind nearly knocks your hat off, then settles. Find the exact bars where it gusts and where it holds its breath, and shape the dynamics to that story.</w:t>
      </w:r>
    </w:p>
    <w:p w:rsidR="00000000" w:rsidDel="00000000" w:rsidP="00000000" w:rsidRDefault="00000000" w:rsidRPr="00000000" w14:paraId="00000011">
      <w:pPr>
        <w:spacing w:after="40" w:lineRule="auto"/>
        <w:rPr>
          <w:i w:val="1"/>
          <w:iCs w:val="1"/>
        </w:rPr>
      </w:pPr>
      <w:r w:rsidDel="00000000" w:rsidR="00000000" w:rsidRPr="00000000">
        <w:rPr>
          <w:b w:val="1"/>
          <w:bCs w:val="1"/>
          <w:color w:val="0b5394"/>
          <w:rtl w:val="0"/>
        </w:rPr>
        <w:t xml:space="preserve">La Fille aux cheveux de lin </w:t>
      </w:r>
      <w:r w:rsidDel="00000000" w:rsidR="00000000" w:rsidRPr="00000000">
        <w:rPr>
          <w:i w:val="1"/>
          <w:iCs w:val="1"/>
          <w:rtl w:val="0"/>
        </w:rPr>
        <w:t xml:space="preserve">(The Girl with the Flaxen Hair) </w:t>
      </w:r>
    </w:p>
    <w:p w:rsidR="00000000" w:rsidDel="00000000" w:rsidP="00000000" w:rsidRDefault="00000000" w:rsidRPr="00000000" w14:paraId="00000012">
      <w:pPr>
        <w:spacing w:after="40" w:lineRule="auto"/>
        <w:rPr/>
      </w:pPr>
      <w:r w:rsidDel="00000000" w:rsidR="00000000" w:rsidRPr="00000000">
        <w:rPr>
          <w:b w:val="1"/>
          <w:bCs w:val="1"/>
          <w:color w:val="1f4e79"/>
          <w:rtl w:val="0"/>
        </w:rPr>
        <w:t xml:space="preserve">Source &amp; Image: </w:t>
      </w:r>
      <w:r w:rsidDel="00000000" w:rsidR="00000000" w:rsidRPr="00000000">
        <w:rPr>
          <w:rtl w:val="0"/>
        </w:rPr>
        <w:t xml:space="preserve">The Scottish countryside, inspired by the poem of the same name by Leconte de Lisle. It evokes the landscape of youth, beauty in simplicity, and golden light.</w:t>
      </w:r>
    </w:p>
    <w:p w:rsidR="00000000" w:rsidDel="00000000" w:rsidP="00000000" w:rsidRDefault="00000000" w:rsidRPr="00000000" w14:paraId="00000013">
      <w:pPr>
        <w:spacing w:after="40" w:lineRule="auto"/>
        <w:rPr/>
      </w:pPr>
      <w:r w:rsidDel="00000000" w:rsidR="00000000" w:rsidRPr="00000000">
        <w:rPr>
          <w:b w:val="1"/>
          <w:bCs w:val="1"/>
          <w:color w:val="1f4e79"/>
          <w:rtl w:val="0"/>
        </w:rPr>
        <w:t xml:space="preserve">Technique: </w:t>
      </w:r>
      <w:r w:rsidDel="00000000" w:rsidR="00000000" w:rsidRPr="00000000">
        <w:rPr>
          <w:rtl w:val="0"/>
        </w:rPr>
        <w:t xml:space="preserve">Creating the illusion of simplicity and balance requires suppleness of voicing and sophisticated pedal technique. A nuance of touches and a sense of the overtones layered from the bottom up to the top voice.</w:t>
      </w:r>
    </w:p>
    <w:p w:rsidR="00000000" w:rsidDel="00000000" w:rsidP="00000000" w:rsidRDefault="00000000" w:rsidRPr="00000000" w14:paraId="00000014">
      <w:pPr>
        <w:spacing w:after="40" w:lineRule="auto"/>
        <w:rPr/>
      </w:pPr>
      <w:r w:rsidDel="00000000" w:rsidR="00000000" w:rsidRPr="00000000">
        <w:rPr>
          <w:b w:val="1"/>
          <w:bCs w:val="1"/>
          <w:color w:val="1f4e79"/>
          <w:rtl w:val="0"/>
        </w:rPr>
        <w:t xml:space="preserve">Musicianship gained: </w:t>
      </w:r>
      <w:r w:rsidDel="00000000" w:rsidR="00000000" w:rsidRPr="00000000">
        <w:rPr>
          <w:rtl w:val="0"/>
        </w:rPr>
        <w:t xml:space="preserve">The ability to voice the melody with a sense of multiple layers supporting it. Musical and imaginative pedal skills. A connection to landscape and poetry.</w:t>
      </w:r>
    </w:p>
    <w:p w:rsidR="00000000" w:rsidDel="00000000" w:rsidP="00000000" w:rsidRDefault="00000000" w:rsidRPr="00000000" w14:paraId="00000015">
      <w:pPr>
        <w:spacing w:after="40" w:lineRule="auto"/>
        <w:rPr/>
      </w:pPr>
      <w:r w:rsidDel="00000000" w:rsidR="00000000" w:rsidRPr="00000000">
        <w:rPr>
          <w:b w:val="1"/>
          <w:bCs w:val="1"/>
          <w:color w:val="1f4e79"/>
          <w:rtl w:val="0"/>
        </w:rPr>
        <w:t xml:space="preserve">Try This: </w:t>
      </w:r>
      <w:r w:rsidDel="00000000" w:rsidR="00000000" w:rsidRPr="00000000">
        <w:rPr>
          <w:rtl w:val="0"/>
        </w:rPr>
        <w:t xml:space="preserve">Experiment with color and poetry. Listen to the Prelude and draw an image or free write to see what the poetry in music inspires.</w:t>
      </w:r>
    </w:p>
    <w:p w:rsidR="00000000" w:rsidDel="00000000" w:rsidP="00000000" w:rsidRDefault="00000000" w:rsidRPr="00000000" w14:paraId="00000016">
      <w:pPr>
        <w:spacing w:after="20" w:before="120" w:lineRule="auto"/>
        <w:rPr/>
      </w:pPr>
      <w:r w:rsidDel="00000000" w:rsidR="00000000" w:rsidRPr="00000000">
        <w:rPr>
          <w:b w:val="1"/>
          <w:bCs w:val="1"/>
          <w:color w:val="1f4e79"/>
          <w:sz w:val="21"/>
          <w:szCs w:val="21"/>
          <w:rtl w:val="0"/>
        </w:rPr>
        <w:t xml:space="preserve">La sérénade interrompue</w:t>
      </w:r>
      <w:r w:rsidDel="00000000" w:rsidR="00000000" w:rsidRPr="00000000">
        <w:rPr>
          <w:i w:val="1"/>
          <w:iCs w:val="1"/>
          <w:sz w:val="18"/>
          <w:szCs w:val="18"/>
          <w:rtl w:val="0"/>
        </w:rPr>
        <w:t xml:space="preserve">  (The Interrupted Serenade), No. 9</w:t>
      </w:r>
      <w:r w:rsidDel="00000000" w:rsidR="00000000" w:rsidRPr="00000000">
        <w:rPr>
          <w:rtl w:val="0"/>
        </w:rPr>
      </w:r>
    </w:p>
    <w:p w:rsidR="00000000" w:rsidDel="00000000" w:rsidP="00000000" w:rsidRDefault="00000000" w:rsidRPr="00000000" w14:paraId="00000017">
      <w:pPr>
        <w:spacing w:after="40" w:lineRule="auto"/>
        <w:rPr/>
      </w:pPr>
      <w:r w:rsidDel="00000000" w:rsidR="00000000" w:rsidRPr="00000000">
        <w:rPr>
          <w:b w:val="1"/>
          <w:bCs w:val="1"/>
          <w:color w:val="1f4e79"/>
          <w:rtl w:val="0"/>
        </w:rPr>
        <w:t xml:space="preserve">Source &amp; image:  </w:t>
      </w:r>
      <w:r w:rsidDel="00000000" w:rsidR="00000000" w:rsidRPr="00000000">
        <w:rPr>
          <w:rtl w:val="0"/>
        </w:rPr>
        <w:t xml:space="preserve">A comic Andalusian scene: a young guitarist's love song beneath a window is repeatedly interrupted until he gives up and slinks off. Debussy marks it “quasi guitarra,” distant and far away, and reportedly scribbled “oh, the poor guy” over the ending.</w:t>
      </w:r>
    </w:p>
    <w:p w:rsidR="00000000" w:rsidDel="00000000" w:rsidP="00000000" w:rsidRDefault="00000000" w:rsidRPr="00000000" w14:paraId="00000018">
      <w:pPr>
        <w:spacing w:after="40" w:lineRule="auto"/>
        <w:rPr/>
      </w:pPr>
      <w:r w:rsidDel="00000000" w:rsidR="00000000" w:rsidRPr="00000000">
        <w:rPr>
          <w:b w:val="1"/>
          <w:bCs w:val="1"/>
          <w:color w:val="1f4e79"/>
          <w:rtl w:val="0"/>
        </w:rPr>
        <w:t xml:space="preserve">Technique:  </w:t>
      </w:r>
      <w:r w:rsidDel="00000000" w:rsidR="00000000" w:rsidRPr="00000000">
        <w:rPr>
          <w:rtl w:val="0"/>
        </w:rPr>
        <w:t xml:space="preserve">A dry, plucked, pecking staccato that makes the piano imitate a guitar tuning and strumming; abrupt metric and character changes (sections marked “angry”); Phrygian color and a narrow register.</w:t>
      </w:r>
    </w:p>
    <w:p w:rsidR="00000000" w:rsidDel="00000000" w:rsidP="00000000" w:rsidRDefault="00000000" w:rsidRPr="00000000" w14:paraId="00000019">
      <w:pPr>
        <w:spacing w:after="40" w:lineRule="auto"/>
        <w:rPr/>
      </w:pPr>
      <w:r w:rsidDel="00000000" w:rsidR="00000000" w:rsidRPr="00000000">
        <w:rPr>
          <w:b w:val="1"/>
          <w:bCs w:val="1"/>
          <w:color w:val="1f4e79"/>
          <w:rtl w:val="0"/>
        </w:rPr>
        <w:t xml:space="preserve">Musicianship gained:  </w:t>
      </w:r>
      <w:r w:rsidDel="00000000" w:rsidR="00000000" w:rsidRPr="00000000">
        <w:rPr>
          <w:rtl w:val="0"/>
        </w:rPr>
        <w:t xml:space="preserve">Tonal imitation and color, rhythmic alertness across sudden shifts, and comic timing, characterization, and theatrical narrative.</w:t>
      </w:r>
    </w:p>
    <w:p w:rsidR="00000000" w:rsidDel="00000000" w:rsidP="00000000" w:rsidRDefault="00000000" w:rsidRPr="00000000" w14:paraId="0000001A">
      <w:pPr>
        <w:spacing w:after="40" w:lineRule="auto"/>
        <w:rPr/>
      </w:pPr>
      <w:r w:rsidDel="00000000" w:rsidR="00000000" w:rsidRPr="00000000">
        <w:rPr>
          <w:b w:val="1"/>
          <w:bCs w:val="1"/>
          <w:color w:val="1f4e79"/>
          <w:rtl w:val="0"/>
        </w:rPr>
        <w:t xml:space="preserve">Try this:  </w:t>
      </w:r>
      <w:r w:rsidDel="00000000" w:rsidR="00000000" w:rsidRPr="00000000">
        <w:rPr>
          <w:i w:val="1"/>
          <w:iCs w:val="1"/>
          <w:rtl w:val="0"/>
        </w:rPr>
        <w:t xml:space="preserve">Cast the piece as a tiny film. Who interrupts the serenade each time, and how does the music show the guitarist losing his patience?</w:t>
      </w:r>
      <w:r w:rsidDel="00000000" w:rsidR="00000000" w:rsidRPr="00000000">
        <w:rPr>
          <w:rtl w:val="0"/>
        </w:rPr>
      </w:r>
    </w:p>
    <w:p w:rsidR="00000000" w:rsidDel="00000000" w:rsidP="00000000" w:rsidRDefault="00000000" w:rsidRPr="00000000" w14:paraId="0000001B">
      <w:pPr>
        <w:spacing w:after="20" w:before="120" w:lineRule="auto"/>
        <w:rPr/>
      </w:pPr>
      <w:r w:rsidDel="00000000" w:rsidR="00000000" w:rsidRPr="00000000">
        <w:rPr>
          <w:b w:val="1"/>
          <w:bCs w:val="1"/>
          <w:color w:val="1f4e79"/>
          <w:sz w:val="21"/>
          <w:szCs w:val="21"/>
          <w:rtl w:val="0"/>
        </w:rPr>
        <w:t xml:space="preserve">Les collines d'Anacapri</w:t>
      </w:r>
      <w:r w:rsidDel="00000000" w:rsidR="00000000" w:rsidRPr="00000000">
        <w:rPr>
          <w:i w:val="1"/>
          <w:iCs w:val="1"/>
          <w:sz w:val="18"/>
          <w:szCs w:val="18"/>
          <w:rtl w:val="0"/>
        </w:rPr>
        <w:t xml:space="preserve">  (The Hills of Anacapri), No. 5</w:t>
      </w:r>
      <w:r w:rsidDel="00000000" w:rsidR="00000000" w:rsidRPr="00000000">
        <w:rPr>
          <w:rtl w:val="0"/>
        </w:rPr>
      </w:r>
    </w:p>
    <w:p w:rsidR="00000000" w:rsidDel="00000000" w:rsidP="00000000" w:rsidRDefault="00000000" w:rsidRPr="00000000" w14:paraId="0000001C">
      <w:pPr>
        <w:spacing w:after="40" w:lineRule="auto"/>
        <w:rPr/>
      </w:pPr>
      <w:r w:rsidDel="00000000" w:rsidR="00000000" w:rsidRPr="00000000">
        <w:rPr>
          <w:b w:val="1"/>
          <w:bCs w:val="1"/>
          <w:color w:val="1f4e79"/>
          <w:rtl w:val="0"/>
        </w:rPr>
        <w:t xml:space="preserve">Source &amp; image:  </w:t>
      </w:r>
      <w:r w:rsidDel="00000000" w:rsidR="00000000" w:rsidRPr="00000000">
        <w:rPr>
          <w:rtl w:val="0"/>
        </w:rPr>
        <w:t xml:space="preserve">Sunlit hills above the Gulf of Naples (a place Debussy never visited; his wife called it simply a “souvenir of Rome”). Bright bell splashes, a vivacious tarantella, and a languid Neapolitan love song, ending in a brilliant flash marked “luminous.”</w:t>
      </w:r>
    </w:p>
    <w:p w:rsidR="00000000" w:rsidDel="00000000" w:rsidP="00000000" w:rsidRDefault="00000000" w:rsidRPr="00000000" w14:paraId="0000001D">
      <w:pPr>
        <w:spacing w:after="40" w:lineRule="auto"/>
        <w:rPr/>
      </w:pPr>
      <w:r w:rsidDel="00000000" w:rsidR="00000000" w:rsidRPr="00000000">
        <w:rPr>
          <w:b w:val="1"/>
          <w:bCs w:val="1"/>
          <w:color w:val="1f4e79"/>
          <w:rtl w:val="0"/>
        </w:rPr>
        <w:t xml:space="preserve">Technique:  </w:t>
      </w:r>
      <w:r w:rsidDel="00000000" w:rsidR="00000000" w:rsidRPr="00000000">
        <w:rPr>
          <w:rtl w:val="0"/>
        </w:rPr>
        <w:t xml:space="preserve">Rhythmic agility and metric flexibility (compound and simple meters, hemiola); a light, dry Mediterranean staccato; voicing inner melodies; building to a fortissimo climax.</w:t>
      </w:r>
    </w:p>
    <w:p w:rsidR="00000000" w:rsidDel="00000000" w:rsidP="00000000" w:rsidRDefault="00000000" w:rsidRPr="00000000" w14:paraId="0000001E">
      <w:pPr>
        <w:spacing w:after="40" w:lineRule="auto"/>
        <w:rPr/>
      </w:pPr>
      <w:r w:rsidDel="00000000" w:rsidR="00000000" w:rsidRPr="00000000">
        <w:rPr>
          <w:b w:val="1"/>
          <w:bCs w:val="1"/>
          <w:color w:val="1f4e79"/>
          <w:rtl w:val="0"/>
        </w:rPr>
        <w:t xml:space="preserve">Musicianship gained:  </w:t>
      </w:r>
      <w:r w:rsidDel="00000000" w:rsidR="00000000" w:rsidRPr="00000000">
        <w:rPr>
          <w:rtl w:val="0"/>
        </w:rPr>
        <w:t xml:space="preserve">Joy and extroversion as a deliberate contrast to the introspective preludes, plus rhythmic control and brilliance.</w:t>
      </w:r>
    </w:p>
    <w:p w:rsidR="00000000" w:rsidDel="00000000" w:rsidP="00000000" w:rsidRDefault="00000000" w:rsidRPr="00000000" w14:paraId="0000001F">
      <w:pPr>
        <w:spacing w:after="40" w:lineRule="auto"/>
        <w:rPr/>
      </w:pPr>
      <w:r w:rsidDel="00000000" w:rsidR="00000000" w:rsidRPr="00000000">
        <w:rPr>
          <w:b w:val="1"/>
          <w:bCs w:val="1"/>
          <w:color w:val="1f4e79"/>
          <w:rtl w:val="0"/>
        </w:rPr>
        <w:t xml:space="preserve">Try this:  </w:t>
      </w:r>
      <w:r w:rsidDel="00000000" w:rsidR="00000000" w:rsidRPr="00000000">
        <w:rPr>
          <w:i w:val="1"/>
          <w:iCs w:val="1"/>
          <w:rtl w:val="0"/>
        </w:rPr>
        <w:t xml:space="preserve">Find the three characters — the chiming bells, the village dance, the lover's song — and give each a different color of sound.</w:t>
      </w:r>
      <w:r w:rsidDel="00000000" w:rsidR="00000000" w:rsidRPr="00000000">
        <w:rPr>
          <w:rtl w:val="0"/>
        </w:rPr>
      </w:r>
    </w:p>
    <w:p w:rsidR="00000000" w:rsidDel="00000000" w:rsidP="00000000" w:rsidRDefault="00000000" w:rsidRPr="00000000" w14:paraId="00000020">
      <w:pPr>
        <w:spacing w:after="20" w:before="120" w:lineRule="auto"/>
        <w:rPr/>
      </w:pPr>
      <w:r w:rsidDel="00000000" w:rsidR="00000000" w:rsidRPr="00000000">
        <w:rPr>
          <w:b w:val="1"/>
          <w:bCs w:val="1"/>
          <w:color w:val="1f4e79"/>
          <w:sz w:val="21"/>
          <w:szCs w:val="21"/>
          <w:rtl w:val="0"/>
        </w:rPr>
        <w:t xml:space="preserve">La cathédrale engloutie</w:t>
      </w:r>
      <w:r w:rsidDel="00000000" w:rsidR="00000000" w:rsidRPr="00000000">
        <w:rPr>
          <w:i w:val="1"/>
          <w:iCs w:val="1"/>
          <w:sz w:val="18"/>
          <w:szCs w:val="18"/>
          <w:rtl w:val="0"/>
        </w:rPr>
        <w:t xml:space="preserve">  (The Engulfed Cathedral), No. 10</w:t>
      </w:r>
      <w:r w:rsidDel="00000000" w:rsidR="00000000" w:rsidRPr="00000000">
        <w:rPr>
          <w:color w:val="777777"/>
          <w:sz w:val="16"/>
          <w:szCs w:val="16"/>
          <w:rtl w:val="0"/>
        </w:rPr>
        <w:t xml:space="preserve">   — the capstone</w:t>
      </w:r>
      <w:r w:rsidDel="00000000" w:rsidR="00000000" w:rsidRPr="00000000">
        <w:rPr>
          <w:rtl w:val="0"/>
        </w:rPr>
      </w:r>
    </w:p>
    <w:p w:rsidR="00000000" w:rsidDel="00000000" w:rsidP="00000000" w:rsidRDefault="00000000" w:rsidRPr="00000000" w14:paraId="00000021">
      <w:pPr>
        <w:spacing w:after="40" w:lineRule="auto"/>
        <w:rPr/>
      </w:pPr>
      <w:r w:rsidDel="00000000" w:rsidR="00000000" w:rsidRPr="00000000">
        <w:rPr>
          <w:b w:val="1"/>
          <w:bCs w:val="1"/>
          <w:color w:val="1f4e79"/>
          <w:rtl w:val="0"/>
        </w:rPr>
        <w:t xml:space="preserve">Source &amp; image:  </w:t>
      </w:r>
      <w:r w:rsidDel="00000000" w:rsidR="00000000" w:rsidRPr="00000000">
        <w:rPr>
          <w:rtl w:val="0"/>
        </w:rPr>
        <w:t xml:space="preserve">The Breton legend of the drowned city of Ys: on clear mornings the cathedral rises from the sea with its bells tolling and organ playing. Open fifths and pentatonic chords in “a softly sonorous mist” evoke medieval organum, bells, and the ocean at once.</w:t>
      </w:r>
    </w:p>
    <w:p w:rsidR="00000000" w:rsidDel="00000000" w:rsidP="00000000" w:rsidRDefault="00000000" w:rsidRPr="00000000" w14:paraId="00000022">
      <w:pPr>
        <w:spacing w:after="40" w:lineRule="auto"/>
        <w:rPr/>
      </w:pPr>
      <w:r w:rsidDel="00000000" w:rsidR="00000000" w:rsidRPr="00000000">
        <w:rPr>
          <w:b w:val="1"/>
          <w:bCs w:val="1"/>
          <w:color w:val="1f4e79"/>
          <w:rtl w:val="0"/>
        </w:rPr>
        <w:t xml:space="preserve">Technique:  </w:t>
      </w:r>
      <w:r w:rsidDel="00000000" w:rsidR="00000000" w:rsidRPr="00000000">
        <w:rPr>
          <w:rtl w:val="0"/>
        </w:rPr>
        <w:t xml:space="preserve">Weighted chordal sonority, parallel harmony heard as color rather than function, imaginative pedaling for resonance, and the pacing of a long dynamic arch from pp to ff and back.</w:t>
      </w:r>
    </w:p>
    <w:p w:rsidR="00000000" w:rsidDel="00000000" w:rsidP="00000000" w:rsidRDefault="00000000" w:rsidRPr="00000000" w14:paraId="00000023">
      <w:pPr>
        <w:spacing w:after="40" w:lineRule="auto"/>
        <w:rPr/>
      </w:pPr>
      <w:r w:rsidDel="00000000" w:rsidR="00000000" w:rsidRPr="00000000">
        <w:rPr>
          <w:b w:val="1"/>
          <w:bCs w:val="1"/>
          <w:color w:val="1f4e79"/>
          <w:rtl w:val="0"/>
        </w:rPr>
        <w:t xml:space="preserve">A primary-source teaching moment:  </w:t>
      </w:r>
      <w:r w:rsidDel="00000000" w:rsidR="00000000" w:rsidRPr="00000000">
        <w:rPr>
          <w:rtl w:val="0"/>
        </w:rPr>
        <w:t xml:space="preserve">On his own 1913 piano roll, Debussy plays certain passages at double the written speed, which dissolves the famous meter puzzle of the 6/4 = 3/2 marking. Compare his roll with Gieseking and Zimerman to teach interpretation as </w:t>
      </w:r>
      <w:r w:rsidDel="00000000" w:rsidR="00000000" w:rsidRPr="00000000">
        <w:rPr>
          <w:i w:val="1"/>
          <w:iCs w:val="1"/>
          <w:rtl w:val="0"/>
        </w:rPr>
        <w:t xml:space="preserve">informed choice</w:t>
      </w:r>
      <w:r w:rsidDel="00000000" w:rsidR="00000000" w:rsidRPr="00000000">
        <w:rPr>
          <w:rtl w:val="0"/>
        </w:rPr>
        <w:t xml:space="preserve"> rather than guesswork.</w:t>
      </w:r>
    </w:p>
    <w:p w:rsidR="00000000" w:rsidDel="00000000" w:rsidP="00000000" w:rsidRDefault="00000000" w:rsidRPr="00000000" w14:paraId="00000024">
      <w:pPr>
        <w:spacing w:after="40" w:lineRule="auto"/>
        <w:rPr/>
      </w:pPr>
      <w:r w:rsidDel="00000000" w:rsidR="00000000" w:rsidRPr="00000000">
        <w:rPr>
          <w:b w:val="1"/>
          <w:bCs w:val="1"/>
          <w:color w:val="1f4e79"/>
          <w:rtl w:val="0"/>
        </w:rPr>
        <w:t xml:space="preserve">Try this:  </w:t>
      </w:r>
      <w:r w:rsidDel="00000000" w:rsidR="00000000" w:rsidRPr="00000000">
        <w:rPr>
          <w:i w:val="1"/>
          <w:iCs w:val="1"/>
          <w:rtl w:val="0"/>
        </w:rPr>
        <w:t xml:space="preserve">Where exactly does the cathedral break the surface, and where does it sink again? Map the climax to the legend before deciding on pedal and weight.</w:t>
      </w:r>
      <w:r w:rsidDel="00000000" w:rsidR="00000000" w:rsidRPr="00000000">
        <w:rPr>
          <w:rtl w:val="0"/>
        </w:rPr>
      </w:r>
    </w:p>
    <w:p w:rsidR="00000000" w:rsidDel="00000000" w:rsidP="00000000" w:rsidRDefault="00000000" w:rsidRPr="00000000" w14:paraId="00000025">
      <w:pPr>
        <w:pStyle w:val="Heading2"/>
        <w:pBdr>
          <w:bottom w:color="2e75b6" w:space="1" w:sz="6" w:val="single"/>
        </w:pBdr>
        <w:spacing w:after="40" w:before="160" w:lineRule="auto"/>
        <w:rPr/>
      </w:pPr>
      <w:r w:rsidDel="00000000" w:rsidR="00000000" w:rsidRPr="00000000">
        <w:rPr>
          <w:rtl w:val="0"/>
        </w:rPr>
        <w:t xml:space="preserve">For the teacher: sequencing, prep, and listening</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0" w:lineRule="auto"/>
        <w:ind w:left="460" w:right="0" w:hanging="280"/>
        <w:jc w:val="left"/>
        <w:rPr/>
      </w:pPr>
      <w:r w:rsidDel="00000000" w:rsidR="00000000" w:rsidRPr="00000000">
        <w:rPr>
          <w:rFonts w:ascii="Georgia" w:cs="Georgia" w:eastAsia="Georgia" w:hAnsi="Georgia"/>
          <w:b w:val="1"/>
          <w:bCs w:val="1"/>
          <w:i w:val="0"/>
          <w:iCs w:val="0"/>
          <w:smallCaps w:val="0"/>
          <w:strike w:val="0"/>
          <w:color w:val="000000"/>
          <w:sz w:val="19"/>
          <w:szCs w:val="19"/>
          <w:u w:val="none"/>
          <w:shd w:fill="auto" w:val="clear"/>
          <w:vertAlign w:val="baseline"/>
          <w:rtl w:val="0"/>
        </w:rPr>
        <w:t xml:space="preserve">Sequence by pedagogical goal, not catalog order: </w:t>
      </w:r>
      <w:sdt>
        <w:sdtPr>
          <w:id w:val="-2006534765"/>
          <w:tag w:val="goog_rdk_0"/>
        </w:sdtPr>
        <w:sdtContent>
          <w:r w:rsidDel="00000000" w:rsidR="00000000" w:rsidRPr="00000000">
            <w:rPr>
              <w:rFonts w:ascii="Cardo" w:cs="Cardo" w:eastAsia="Cardo" w:hAnsi="Cardo"/>
              <w:b w:val="0"/>
              <w:bCs w:val="0"/>
              <w:i w:val="0"/>
              <w:iCs w:val="0"/>
              <w:smallCaps w:val="0"/>
              <w:strike w:val="0"/>
              <w:color w:val="000000"/>
              <w:sz w:val="19"/>
              <w:szCs w:val="19"/>
              <w:u w:val="none"/>
              <w:shd w:fill="auto" w:val="clear"/>
              <w:vertAlign w:val="baseline"/>
              <w:rtl w:val="0"/>
            </w:rPr>
            <w:t xml:space="preserve">Footprints (atmosphere, voicing) → Wind on the Plain (even pianissimo ostinato) → Interrupted Serenade (character, staccato) → Anacapri (rhythm, brilliance) → Engulfed Cathedral (sonority and narrative arch).</w:t>
          </w:r>
        </w:sdtContent>
      </w:sdt>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0" w:lineRule="auto"/>
        <w:ind w:left="460" w:right="0" w:hanging="280"/>
        <w:jc w:val="left"/>
        <w:rPr/>
      </w:pPr>
      <w:r w:rsidDel="00000000" w:rsidR="00000000" w:rsidRPr="00000000">
        <w:rPr>
          <w:rFonts w:ascii="Georgia" w:cs="Georgia" w:eastAsia="Georgia" w:hAnsi="Georgia"/>
          <w:b w:val="1"/>
          <w:bCs w:val="1"/>
          <w:i w:val="0"/>
          <w:iCs w:val="0"/>
          <w:smallCaps w:val="0"/>
          <w:strike w:val="0"/>
          <w:color w:val="000000"/>
          <w:sz w:val="19"/>
          <w:szCs w:val="19"/>
          <w:u w:val="none"/>
          <w:shd w:fill="auto" w:val="clear"/>
          <w:vertAlign w:val="baseline"/>
          <w:rtl w:val="0"/>
        </w:rPr>
        <w:t xml:space="preserve">Build the scales first. </w:t>
      </w:r>
      <w:r w:rsidDel="00000000" w:rsidR="00000000" w:rsidRPr="00000000">
        <w:rPr>
          <w:rFonts w:ascii="Georgia" w:cs="Georgia" w:eastAsia="Georgia" w:hAnsi="Georgia"/>
          <w:b w:val="0"/>
          <w:bCs w:val="0"/>
          <w:i w:val="0"/>
          <w:iCs w:val="0"/>
          <w:smallCaps w:val="0"/>
          <w:strike w:val="0"/>
          <w:color w:val="000000"/>
          <w:sz w:val="19"/>
          <w:szCs w:val="19"/>
          <w:u w:val="none"/>
          <w:shd w:fill="auto" w:val="clear"/>
          <w:vertAlign w:val="baseline"/>
          <w:rtl w:val="0"/>
        </w:rPr>
        <w:t xml:space="preserve">Have students hear and play whole-tone, pentatonic, and modal scales before assigning a prelude, so the harmonic language already lives in their ears and hands.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0" w:lineRule="auto"/>
        <w:ind w:left="460" w:right="0" w:hanging="280"/>
        <w:jc w:val="left"/>
        <w:rPr/>
      </w:pPr>
      <w:r w:rsidDel="00000000" w:rsidR="00000000" w:rsidRPr="00000000">
        <w:rPr>
          <w:rFonts w:ascii="Georgia" w:cs="Georgia" w:eastAsia="Georgia" w:hAnsi="Georgia"/>
          <w:b w:val="1"/>
          <w:bCs w:val="1"/>
          <w:i w:val="0"/>
          <w:iCs w:val="0"/>
          <w:smallCaps w:val="0"/>
          <w:strike w:val="0"/>
          <w:color w:val="000000"/>
          <w:sz w:val="19"/>
          <w:szCs w:val="19"/>
          <w:u w:val="none"/>
          <w:shd w:fill="auto" w:val="clear"/>
          <w:vertAlign w:val="baseline"/>
          <w:rtl w:val="0"/>
        </w:rPr>
        <w:t xml:space="preserve">Teach pedal as color. </w:t>
      </w:r>
      <w:r w:rsidDel="00000000" w:rsidR="00000000" w:rsidRPr="00000000">
        <w:rPr>
          <w:rFonts w:ascii="Georgia" w:cs="Georgia" w:eastAsia="Georgia" w:hAnsi="Georgia"/>
          <w:b w:val="0"/>
          <w:bCs w:val="0"/>
          <w:i w:val="0"/>
          <w:iCs w:val="0"/>
          <w:smallCaps w:val="0"/>
          <w:strike w:val="0"/>
          <w:color w:val="000000"/>
          <w:sz w:val="19"/>
          <w:szCs w:val="19"/>
          <w:u w:val="none"/>
          <w:shd w:fill="auto" w:val="clear"/>
          <w:vertAlign w:val="baseline"/>
          <w:rtl w:val="0"/>
        </w:rPr>
        <w:t xml:space="preserve">Introduce half-pedal for clarity, flutter pedal to refresh sound, and una corda for muted tones.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0" w:lineRule="auto"/>
        <w:ind w:left="460" w:right="0" w:hanging="280"/>
        <w:jc w:val="left"/>
        <w:rPr/>
      </w:pPr>
      <w:r w:rsidDel="00000000" w:rsidR="00000000" w:rsidRPr="00000000">
        <w:rPr>
          <w:rFonts w:ascii="Georgia" w:cs="Georgia" w:eastAsia="Georgia" w:hAnsi="Georgia"/>
          <w:b w:val="1"/>
          <w:bCs w:val="1"/>
          <w:i w:val="0"/>
          <w:iCs w:val="0"/>
          <w:smallCaps w:val="0"/>
          <w:strike w:val="0"/>
          <w:color w:val="000000"/>
          <w:sz w:val="19"/>
          <w:szCs w:val="19"/>
          <w:u w:val="none"/>
          <w:shd w:fill="auto" w:val="clear"/>
          <w:vertAlign w:val="baseline"/>
          <w:rtl w:val="0"/>
        </w:rPr>
        <w:t xml:space="preserve">A benchmark for readiness. </w:t>
      </w:r>
      <w:r w:rsidDel="00000000" w:rsidR="00000000" w:rsidRPr="00000000">
        <w:rPr>
          <w:rFonts w:ascii="Georgia" w:cs="Georgia" w:eastAsia="Georgia" w:hAnsi="Georgia"/>
          <w:b w:val="0"/>
          <w:bCs w:val="0"/>
          <w:i w:val="0"/>
          <w:iCs w:val="0"/>
          <w:smallCaps w:val="0"/>
          <w:strike w:val="0"/>
          <w:color w:val="000000"/>
          <w:sz w:val="19"/>
          <w:szCs w:val="19"/>
          <w:u w:val="none"/>
          <w:shd w:fill="auto" w:val="clear"/>
          <w:vertAlign w:val="baseline"/>
          <w:rtl w:val="0"/>
        </w:rPr>
        <w:t xml:space="preserve">If a student cannot yet control three dynamic planes within a P to PPP band, begin with Footprints as a voicing study before the virtuosic Anacapri or the chordal weight of the Cathedral.</w:t>
      </w:r>
    </w:p>
    <w:p w:rsidR="00000000" w:rsidDel="00000000" w:rsidP="00000000" w:rsidRDefault="00000000" w:rsidRPr="00000000" w14:paraId="0000002A">
      <w:pPr>
        <w:spacing w:after="40" w:before="80" w:lineRule="auto"/>
        <w:rPr/>
      </w:pPr>
      <w:r w:rsidDel="00000000" w:rsidR="00000000" w:rsidRPr="00000000">
        <w:rPr>
          <w:b w:val="1"/>
          <w:bCs w:val="1"/>
          <w:color w:val="1f4e79"/>
          <w:rtl w:val="0"/>
        </w:rPr>
        <w:t xml:space="preserve">Recordings to compare: </w:t>
      </w:r>
      <w:r w:rsidDel="00000000" w:rsidR="00000000" w:rsidRPr="00000000">
        <w:rPr>
          <w:rtl w:val="0"/>
        </w:rPr>
        <w:t xml:space="preserve">Walter Gieseking (the classic benchmark for pedal and color), Krystian Zimerman, Arturo Benedetti Michelangeli, Jean-Efflam Bavouzet, Steven Osborne, and Debussy's own 1913 piano roll of the Cathedral.</w:t>
      </w:r>
    </w:p>
    <w:p w:rsidR="00000000" w:rsidDel="00000000" w:rsidP="00000000" w:rsidRDefault="00000000" w:rsidRPr="00000000" w14:paraId="0000002B">
      <w:pPr>
        <w:spacing w:after="0" w:lineRule="auto"/>
        <w:rPr/>
      </w:pPr>
      <w:r w:rsidDel="00000000" w:rsidR="00000000" w:rsidRPr="00000000">
        <w:rPr>
          <w:b w:val="1"/>
          <w:bCs w:val="1"/>
          <w:color w:val="1f4e79"/>
          <w:rtl w:val="0"/>
        </w:rPr>
        <w:t xml:space="preserve">Words to spark imagination: </w:t>
      </w:r>
      <w:r w:rsidDel="00000000" w:rsidR="00000000" w:rsidRPr="00000000">
        <w:rPr>
          <w:i w:val="1"/>
          <w:iCs w:val="1"/>
          <w:rtl w:val="0"/>
        </w:rPr>
        <w:t xml:space="preserve">Debussy — “There is nothing more musical than a sunset.” / “Listen to no one's advice except that of the wind in the trees.”</w:t>
      </w:r>
      <w:r w:rsidDel="00000000" w:rsidR="00000000" w:rsidRPr="00000000">
        <w:rPr>
          <w:rtl w:val="0"/>
        </w:rPr>
      </w:r>
    </w:p>
    <w:sectPr>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0" w:hanging="28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1"/>
      <w:bCs w:val="1"/>
      <w:i w:val="0"/>
      <w:iCs w:val="0"/>
      <w:smallCaps w:val="0"/>
      <w:strike w:val="0"/>
      <w:color w:val="1f4e79"/>
      <w:sz w:val="30"/>
      <w:szCs w:val="3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60" w:line="240" w:lineRule="auto"/>
      <w:ind w:left="0" w:right="0" w:firstLine="0"/>
      <w:jc w:val="left"/>
    </w:pPr>
    <w:rPr>
      <w:rFonts w:ascii="Arial" w:cs="Arial" w:eastAsia="Arial" w:hAnsi="Arial"/>
      <w:b w:val="1"/>
      <w:bCs w:val="1"/>
      <w:i w:val="0"/>
      <w:iCs w:val="0"/>
      <w:smallCaps w:val="0"/>
      <w:strike w:val="0"/>
      <w:color w:val="1f4e79"/>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BQ0sAdWbV4X4Za2jH33PiYj1Q==">CgMxLjAaGwoBMBIWChQIB0IQCgdHZW9yZ2lhEgVDYXJkbzgAciExeEJHSm1SaExmaF80ZHVpTnRDeWRyWmx1OGpVSndqMVo=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